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D3" w:rsidRPr="003D29D3" w:rsidRDefault="003D29D3" w:rsidP="0024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ĐỀ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CƯƠNG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ÔN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TẬP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MÔN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TOÁN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LỚP 4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Ôn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47C7F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proofErr w:type="spellStart"/>
      <w:r w:rsidRPr="003D29D3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693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b/>
          <w:sz w:val="28"/>
          <w:szCs w:val="28"/>
        </w:rPr>
        <w:t>1:</w:t>
      </w:r>
    </w:p>
    <w:p w:rsidR="003D29D3" w:rsidRPr="003D29D3" w:rsidRDefault="00247C7F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a)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D29D3" w:rsidRPr="003D29D3">
        <w:rPr>
          <w:rFonts w:ascii="Times New Roman" w:eastAsia="Times New Roman" w:hAnsi="Times New Roman" w:cs="Times New Roman"/>
          <w:sz w:val="28"/>
          <w:szCs w:val="28"/>
        </w:rPr>
        <w:t>65371;75</w:t>
      </w:r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D3" w:rsidRPr="003D29D3">
        <w:rPr>
          <w:rFonts w:ascii="Times New Roman" w:eastAsia="Times New Roman" w:hAnsi="Times New Roman" w:cs="Times New Roman"/>
          <w:sz w:val="28"/>
          <w:szCs w:val="28"/>
        </w:rPr>
        <w:t>631;</w:t>
      </w:r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D3" w:rsidRPr="003D29D3">
        <w:rPr>
          <w:rFonts w:ascii="Times New Roman" w:eastAsia="Times New Roman" w:hAnsi="Times New Roman" w:cs="Times New Roman"/>
          <w:sz w:val="28"/>
          <w:szCs w:val="28"/>
        </w:rPr>
        <w:t>56</w:t>
      </w:r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D3" w:rsidRPr="003D29D3">
        <w:rPr>
          <w:rFonts w:ascii="Times New Roman" w:eastAsia="Times New Roman" w:hAnsi="Times New Roman" w:cs="Times New Roman"/>
          <w:sz w:val="28"/>
          <w:szCs w:val="28"/>
        </w:rPr>
        <w:t>731;</w:t>
      </w:r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D3" w:rsidRPr="003D29D3">
        <w:rPr>
          <w:rFonts w:ascii="Times New Roman" w:eastAsia="Times New Roman" w:hAnsi="Times New Roman" w:cs="Times New Roman"/>
          <w:sz w:val="28"/>
          <w:szCs w:val="28"/>
        </w:rPr>
        <w:t>67</w:t>
      </w:r>
      <w:r w:rsidR="003D29D3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D3" w:rsidRPr="003D29D3">
        <w:rPr>
          <w:rFonts w:ascii="Times New Roman" w:eastAsia="Times New Roman" w:hAnsi="Times New Roman" w:cs="Times New Roman"/>
          <w:sz w:val="28"/>
          <w:szCs w:val="28"/>
        </w:rPr>
        <w:t>351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b)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697;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789;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92678</w:t>
      </w: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;79862</w:t>
      </w:r>
      <w:proofErr w:type="gramEnd"/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9D3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693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2543;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32;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765489;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53604;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407800;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400080193</w:t>
      </w:r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9D3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693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b/>
          <w:sz w:val="28"/>
          <w:szCs w:val="28"/>
        </w:rPr>
        <w:t>3: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yến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=....kg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10kg=....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yến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yến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=.....kg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100kg=....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=....kg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=....kg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yến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7kg=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....kg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kg=.....kg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2kg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300g=....g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="0069383A">
        <w:rPr>
          <w:rFonts w:ascii="Times New Roman" w:eastAsia="Times New Roman" w:hAnsi="Times New Roman" w:cs="Times New Roman"/>
          <w:sz w:val="28"/>
          <w:szCs w:val="28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60kg=....kg</w:t>
      </w:r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4: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=....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</w:p>
    <w:p w:rsidR="0069383A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=.....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83A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D29D3">
        <w:rPr>
          <w:rFonts w:ascii="Times New Roman" w:eastAsia="Times New Roman" w:hAnsi="Times New Roman" w:cs="Times New Roman"/>
          <w:sz w:val="28"/>
          <w:szCs w:val="28"/>
        </w:rPr>
        <w:t>=....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=.....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</w:p>
    <w:p w:rsidR="0069383A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proofErr w:type="gramEnd"/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300cm=.............m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83A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6000m=............km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2000m=............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hm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C7F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5km=..........dam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6000mm=........m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40m=.......dm</w:t>
      </w:r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5: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+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875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9936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4826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725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=8259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1532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657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234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+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=100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714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846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=18</w:t>
      </w:r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6: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+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769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85-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769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+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69383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7: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nhẩm</w:t>
      </w:r>
      <w:proofErr w:type="spellEnd"/>
    </w:p>
    <w:p w:rsidR="0069383A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46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11=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65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11=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83A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11=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87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11=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98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11=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11=</w:t>
      </w:r>
    </w:p>
    <w:p w:rsidR="0069383A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83A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2002000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6800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3D29D3" w:rsidRPr="003D29D3" w:rsidRDefault="003D29D3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8: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</w:p>
    <w:p w:rsidR="003D29D3" w:rsidRPr="003D29D3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t>3257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+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4659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1300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6000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1300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D29D3" w:rsidRPr="00247C7F" w:rsidRDefault="003D29D3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D29D3">
        <w:rPr>
          <w:rFonts w:ascii="Times New Roman" w:eastAsia="Times New Roman" w:hAnsi="Times New Roman" w:cs="Times New Roman"/>
          <w:sz w:val="28"/>
          <w:szCs w:val="28"/>
        </w:rPr>
        <w:lastRenderedPageBreak/>
        <w:t>(70850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-50230)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9000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29D3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3D29D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570 – 225 -167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468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 +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61 x 2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168 x </w:t>
      </w: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2 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 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5625 – 5000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(726 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 – 113)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(21366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+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782</w:t>
      </w: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49 =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1464 x 12 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61 =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9: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987864–783251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969696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656565</w:t>
      </w:r>
    </w:p>
    <w:p w:rsidR="0069383A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628450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+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35813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1342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1450 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800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307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452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86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53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1122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x 19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321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3124 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288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469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56280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6235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71908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156 </w:t>
      </w:r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67358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187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104185 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10: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: 27; 94;786;2000 ;96234;6972 ;345 ;190; 8925;</w:t>
      </w:r>
    </w:p>
    <w:p w:rsidR="0069383A" w:rsidRPr="0069383A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</w:t>
      </w:r>
    </w:p>
    <w:p w:rsidR="0069383A" w:rsidRPr="0069383A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:...................................</w:t>
      </w:r>
      <w:proofErr w:type="gramEnd"/>
    </w:p>
    <w:p w:rsidR="0069383A" w:rsidRPr="0079109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là: .......................................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11: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lát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30 cm.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mét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vữa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Mai,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An,Tứ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36 kg, 38 kg, 40kg, 34kg.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</w:t>
      </w:r>
      <w:r w:rsidR="0079109F">
        <w:rPr>
          <w:rFonts w:ascii="Times New Roman" w:eastAsia="Times New Roman" w:hAnsi="Times New Roman" w:cs="Times New Roman"/>
          <w:sz w:val="28"/>
          <w:szCs w:val="28"/>
        </w:rPr>
        <w:t>ình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09F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>i-lô-gam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13: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ô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5 ô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36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ô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14: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ốp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HCN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3m 45cm,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240cm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20cm.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vữa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15: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</w:t>
      </w:r>
      <w:r w:rsidR="0079109F">
        <w:rPr>
          <w:rFonts w:ascii="Times New Roman" w:eastAsia="Times New Roman" w:hAnsi="Times New Roman" w:cs="Times New Roman"/>
          <w:sz w:val="28"/>
          <w:szCs w:val="28"/>
        </w:rPr>
        <w:t>ại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kg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120 con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gam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9383A" w:rsidRPr="0079109F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16:</w:t>
      </w:r>
      <w:r w:rsidR="0079109F" w:rsidRPr="00247C7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4A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4B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600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4A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4B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>?</w:t>
      </w:r>
      <w:proofErr w:type="gramEnd"/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17: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36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</w:p>
    <w:p w:rsidR="0069383A" w:rsidRPr="0069383A" w:rsidRDefault="0079109F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18: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5cm,chiều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4cm</w:t>
      </w:r>
    </w:p>
    <w:p w:rsidR="0069383A" w:rsidRPr="0069383A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6cm</w:t>
      </w:r>
    </w:p>
    <w:p w:rsidR="0069383A" w:rsidRPr="0079109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</w:t>
      </w:r>
      <w:r w:rsidR="0079109F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09F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độ dài 3 cạnh là:</w:t>
      </w:r>
    </w:p>
    <w:p w:rsidR="0069383A" w:rsidRPr="0069383A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10cm 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10cm 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5cm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19: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20: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HCN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200m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83A" w:rsidRPr="0079109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47C7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hà</w:t>
      </w:r>
      <w:r w:rsidR="0079109F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trứng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trứng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trứng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225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g</w:t>
      </w:r>
      <w:r w:rsidR="0079109F">
        <w:rPr>
          <w:rFonts w:ascii="Times New Roman" w:eastAsia="Times New Roman" w:hAnsi="Times New Roman" w:cs="Times New Roman"/>
          <w:sz w:val="28"/>
          <w:szCs w:val="28"/>
        </w:rPr>
        <w:t>iá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9F">
        <w:rPr>
          <w:rFonts w:ascii="Times New Roman" w:eastAsia="Times New Roman" w:hAnsi="Times New Roman" w:cs="Times New Roman"/>
          <w:sz w:val="28"/>
          <w:szCs w:val="28"/>
        </w:rPr>
        <w:t>trứng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trứng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69383A" w:rsidRPr="0069383A" w:rsidRDefault="0079109F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47C7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</w:t>
      </w:r>
      <w:r w:rsidR="0069383A" w:rsidRPr="00247C7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244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em.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proofErr w:type="gram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69383A" w:rsidRPr="0069383A" w:rsidRDefault="0069383A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79109F" w:rsidRPr="00247C7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32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nan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hoa.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3081 </w:t>
      </w:r>
      <w:proofErr w:type="spellStart"/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nan</w:t>
      </w:r>
      <w:proofErr w:type="spellEnd"/>
      <w:proofErr w:type="gram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nan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83A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6938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9383A" w:rsidRPr="0069383A" w:rsidRDefault="0079109F" w:rsidP="00247C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247C7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47C7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  <w:r w:rsidR="0069383A" w:rsidRPr="00247C7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83A" w:rsidRPr="006938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</w:p>
    <w:p w:rsidR="0069383A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9383A">
        <w:rPr>
          <w:rFonts w:ascii="Times New Roman" w:eastAsia="Times New Roman" w:hAnsi="Times New Roman" w:cs="Times New Roman"/>
          <w:sz w:val="28"/>
          <w:szCs w:val="28"/>
        </w:rPr>
        <w:t>135x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(20+30)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642 x (30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- 6)</w:t>
      </w:r>
    </w:p>
    <w:p w:rsidR="0063143C" w:rsidRPr="00247C7F" w:rsidRDefault="0069383A" w:rsidP="00247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 w:rsidRPr="0069383A">
        <w:rPr>
          <w:rFonts w:ascii="Times New Roman" w:eastAsia="Times New Roman" w:hAnsi="Times New Roman" w:cs="Times New Roman"/>
          <w:sz w:val="28"/>
          <w:szCs w:val="28"/>
        </w:rPr>
        <w:t>11780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247C7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172869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0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9383A">
        <w:rPr>
          <w:rFonts w:ascii="Times New Roman" w:eastAsia="Times New Roman" w:hAnsi="Times New Roman" w:cs="Times New Roman"/>
          <w:sz w:val="28"/>
          <w:szCs w:val="28"/>
        </w:rPr>
        <w:t>258</w:t>
      </w:r>
    </w:p>
    <w:sectPr w:rsidR="0063143C" w:rsidRPr="00247C7F" w:rsidSect="00247C7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9D3"/>
    <w:rsid w:val="00247C7F"/>
    <w:rsid w:val="003D29D3"/>
    <w:rsid w:val="0063143C"/>
    <w:rsid w:val="0069383A"/>
    <w:rsid w:val="0079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23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634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240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423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280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SUNG</dc:creator>
  <cp:lastModifiedBy>SAM SUNG</cp:lastModifiedBy>
  <cp:revision>1</cp:revision>
  <dcterms:created xsi:type="dcterms:W3CDTF">2020-03-09T01:44:00Z</dcterms:created>
  <dcterms:modified xsi:type="dcterms:W3CDTF">2020-03-09T02:20:00Z</dcterms:modified>
</cp:coreProperties>
</file>